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5" w:rsidRDefault="00BA7105" w:rsidP="00250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общеобразовательное бюджетное учреждение </w:t>
      </w:r>
    </w:p>
    <w:p w:rsidR="00BA7105" w:rsidRDefault="00BA7105" w:rsidP="00250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средняя общ</w:t>
      </w:r>
      <w:r w:rsidR="00AB0F77">
        <w:rPr>
          <w:rFonts w:ascii="Times New Roman CYR" w:hAnsi="Times New Roman CYR" w:cs="Times New Roman CYR"/>
          <w:bCs/>
          <w:sz w:val="28"/>
          <w:szCs w:val="28"/>
        </w:rPr>
        <w:t>еобразовательная школа с.</w:t>
      </w:r>
      <w:r w:rsidR="00DD6C6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C43DCA">
        <w:rPr>
          <w:rFonts w:ascii="Times New Roman CYR" w:hAnsi="Times New Roman CYR" w:cs="Times New Roman CYR"/>
          <w:bCs/>
          <w:sz w:val="28"/>
          <w:szCs w:val="28"/>
        </w:rPr>
        <w:t>Узунларово</w:t>
      </w:r>
      <w:proofErr w:type="spellEnd"/>
    </w:p>
    <w:p w:rsidR="00BA7105" w:rsidRDefault="00BA7105" w:rsidP="00250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Архангельский район Республики Башкортостан</w:t>
      </w:r>
    </w:p>
    <w:p w:rsidR="00BA7105" w:rsidRDefault="00BA7105" w:rsidP="00250F98">
      <w:pPr>
        <w:spacing w:line="276" w:lineRule="auto"/>
        <w:rPr>
          <w:bCs/>
          <w:lang w:eastAsia="en-US"/>
        </w:rPr>
      </w:pPr>
    </w:p>
    <w:p w:rsidR="00BA7105" w:rsidRDefault="00BA7105" w:rsidP="00250F98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Принято                                                                                     Утверждаю.                                                                           </w:t>
      </w:r>
    </w:p>
    <w:p w:rsidR="00BA7105" w:rsidRDefault="00BA7105" w:rsidP="00250F98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на производственном совещании                                           Директор школы:  </w:t>
      </w:r>
    </w:p>
    <w:p w:rsidR="00BA7105" w:rsidRDefault="00BA7105" w:rsidP="00250F98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работников школы                                                   </w:t>
      </w:r>
      <w:r w:rsidR="00AB0F77">
        <w:rPr>
          <w:bCs/>
          <w:lang w:eastAsia="en-US"/>
        </w:rPr>
        <w:t xml:space="preserve">                </w:t>
      </w:r>
      <w:proofErr w:type="spellStart"/>
      <w:r w:rsidR="00C43DCA">
        <w:rPr>
          <w:bCs/>
          <w:lang w:eastAsia="en-US"/>
        </w:rPr>
        <w:t>Л.Р.Юламанова</w:t>
      </w:r>
      <w:proofErr w:type="spellEnd"/>
    </w:p>
    <w:p w:rsidR="00BA7105" w:rsidRDefault="001F3899" w:rsidP="00250F9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Cs/>
          <w:lang w:eastAsia="en-US"/>
        </w:rPr>
        <w:t>Протокол №10 от 05.05.2017</w:t>
      </w:r>
      <w:r w:rsidR="00BA7105">
        <w:rPr>
          <w:bCs/>
          <w:lang w:eastAsia="en-US"/>
        </w:rPr>
        <w:t xml:space="preserve"> г.                            </w:t>
      </w:r>
      <w:r>
        <w:rPr>
          <w:bCs/>
          <w:lang w:eastAsia="en-US"/>
        </w:rPr>
        <w:t xml:space="preserve">                     Приказ №72  от 11.05.2017</w:t>
      </w:r>
      <w:r w:rsidR="00BA7105">
        <w:rPr>
          <w:bCs/>
          <w:lang w:eastAsia="en-US"/>
        </w:rPr>
        <w:t xml:space="preserve"> г.                                                                                                                                    </w:t>
      </w:r>
    </w:p>
    <w:p w:rsidR="00BA7105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BA7105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ПОЛОЖЕНИЕ</w:t>
      </w: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об антикоррупционной политике</w:t>
      </w: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  <w:lang w:val="ba-RU"/>
        </w:rPr>
      </w:pPr>
      <w:r w:rsidRPr="0059124B">
        <w:rPr>
          <w:b/>
          <w:bCs/>
          <w:sz w:val="28"/>
          <w:szCs w:val="28"/>
          <w:highlight w:val="white"/>
        </w:rPr>
        <w:t xml:space="preserve">МОБУ СОШ </w:t>
      </w:r>
      <w:r w:rsidR="00AB0F77">
        <w:rPr>
          <w:b/>
          <w:bCs/>
          <w:sz w:val="28"/>
          <w:szCs w:val="28"/>
          <w:highlight w:val="white"/>
          <w:lang w:val="ba-RU"/>
        </w:rPr>
        <w:t>с.</w:t>
      </w:r>
      <w:r w:rsidR="00C43DCA">
        <w:rPr>
          <w:b/>
          <w:bCs/>
          <w:sz w:val="28"/>
          <w:szCs w:val="28"/>
          <w:highlight w:val="white"/>
          <w:lang w:val="ba-RU"/>
        </w:rPr>
        <w:t xml:space="preserve"> Узунларово</w:t>
      </w:r>
      <w:r w:rsidR="001F3899">
        <w:rPr>
          <w:b/>
          <w:bCs/>
          <w:sz w:val="28"/>
          <w:szCs w:val="28"/>
          <w:highlight w:val="white"/>
          <w:lang w:val="ba-RU"/>
        </w:rPr>
        <w:t xml:space="preserve"> (изменениями)</w:t>
      </w: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</w:p>
    <w:p w:rsidR="00BA48CF" w:rsidRDefault="00BA7105" w:rsidP="00BA48CF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Цели и задачи</w:t>
      </w:r>
      <w:r w:rsidRPr="0059124B">
        <w:rPr>
          <w:b/>
          <w:bCs/>
          <w:sz w:val="28"/>
          <w:szCs w:val="28"/>
          <w:highlight w:val="white"/>
          <w:lang w:val="en-US"/>
        </w:rPr>
        <w:t> </w:t>
      </w:r>
      <w:r w:rsidRPr="0059124B">
        <w:rPr>
          <w:b/>
          <w:bCs/>
          <w:sz w:val="28"/>
          <w:szCs w:val="28"/>
          <w:highlight w:val="white"/>
        </w:rPr>
        <w:t xml:space="preserve"> внедрения антикоррупционной политики</w:t>
      </w:r>
    </w:p>
    <w:p w:rsidR="00BA7105" w:rsidRPr="0059124B" w:rsidRDefault="00BA7105" w:rsidP="00BA48CF">
      <w:pPr>
        <w:autoSpaceDE w:val="0"/>
        <w:autoSpaceDN w:val="0"/>
        <w:adjustRightInd w:val="0"/>
        <w:ind w:left="1428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в школе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Антикоррупционная политика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МОБУ СОШ </w:t>
      </w:r>
      <w:r w:rsidR="00AB0F77">
        <w:rPr>
          <w:sz w:val="28"/>
          <w:szCs w:val="28"/>
          <w:highlight w:val="white"/>
          <w:lang w:val="ba-RU"/>
        </w:rPr>
        <w:t>с.</w:t>
      </w:r>
      <w:r w:rsidR="00C43DCA">
        <w:rPr>
          <w:sz w:val="28"/>
          <w:szCs w:val="28"/>
          <w:highlight w:val="white"/>
          <w:lang w:val="ba-RU"/>
        </w:rPr>
        <w:t xml:space="preserve"> Узунларово</w:t>
      </w:r>
      <w:r w:rsidRPr="0059124B">
        <w:rPr>
          <w:sz w:val="28"/>
          <w:szCs w:val="28"/>
          <w:highlight w:val="white"/>
        </w:rPr>
        <w:t xml:space="preserve"> (далее - школа)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представляет собой комплекс взаимосвязанных принципов, процедур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и конкретных мероприятий, направленных на профилактику и пресечение коррупционных правонарушений в деятельности.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Основополагающим нормативным правовым актом в сфере борьбы с коррупцией является Федеральный закон от 25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59124B">
          <w:rPr>
            <w:sz w:val="28"/>
            <w:szCs w:val="28"/>
            <w:highlight w:val="white"/>
          </w:rPr>
          <w:t>2008</w:t>
        </w:r>
        <w:r w:rsidRPr="0059124B">
          <w:rPr>
            <w:sz w:val="28"/>
            <w:szCs w:val="28"/>
            <w:highlight w:val="white"/>
            <w:lang w:val="en-US"/>
          </w:rPr>
          <w:t> </w:t>
        </w:r>
        <w:r w:rsidRPr="0059124B">
          <w:rPr>
            <w:sz w:val="28"/>
            <w:szCs w:val="28"/>
            <w:highlight w:val="white"/>
          </w:rPr>
          <w:t>г</w:t>
        </w:r>
      </w:smartTag>
      <w:r w:rsidRPr="0059124B">
        <w:rPr>
          <w:sz w:val="28"/>
          <w:szCs w:val="28"/>
          <w:highlight w:val="white"/>
        </w:rPr>
        <w:t>. №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273-ФЗ «О противодействии коррупции» (далее – Федеральный закон №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273-ФЗ). Нормативными актами, </w:t>
      </w:r>
      <w:r w:rsidR="00AB0F77" w:rsidRPr="0059124B">
        <w:rPr>
          <w:sz w:val="28"/>
          <w:szCs w:val="28"/>
          <w:highlight w:val="white"/>
        </w:rPr>
        <w:t>регулирующими</w:t>
      </w:r>
      <w:r w:rsidR="00AB0F77" w:rsidRPr="0059124B">
        <w:rPr>
          <w:sz w:val="28"/>
          <w:szCs w:val="28"/>
          <w:highlight w:val="white"/>
          <w:lang w:val="en-US"/>
        </w:rPr>
        <w:t> </w:t>
      </w:r>
      <w:r w:rsidR="00AB0F77" w:rsidRPr="0059124B">
        <w:rPr>
          <w:sz w:val="28"/>
          <w:szCs w:val="28"/>
          <w:highlight w:val="white"/>
        </w:rPr>
        <w:t>антикоррупционную</w:t>
      </w:r>
      <w:r w:rsidRPr="0059124B">
        <w:rPr>
          <w:sz w:val="28"/>
          <w:szCs w:val="28"/>
          <w:highlight w:val="white"/>
        </w:rPr>
        <w:t xml:space="preserve"> политику школы, являются также Федеральный Закон </w:t>
      </w:r>
      <w:r>
        <w:rPr>
          <w:sz w:val="28"/>
          <w:szCs w:val="28"/>
          <w:highlight w:val="white"/>
        </w:rPr>
        <w:t xml:space="preserve">от 29.12.2014 г. №273-ФЗ </w:t>
      </w:r>
      <w:r w:rsidRPr="0059124B">
        <w:rPr>
          <w:sz w:val="28"/>
          <w:szCs w:val="28"/>
          <w:highlight w:val="white"/>
        </w:rPr>
        <w:t>«Об образовании в Российской Федерации», Устав школы.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В соответствии со ст.13.3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Федерального закона №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273-ФЗ меры по предупреждению коррупции, принимаемые в организации, могут включать: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2) сотрудничество организации с правоохранительными органами;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 xml:space="preserve">3) разработку и внедрение в практику 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процедур, направленных на обеспечение добросовестной работы организации;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4) предотвращение и урегулирование конфликта интересов;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5) недопущение составления неофициальной отчетности и использования поддельных документов.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Антикоррупционная политика школы направлена на реализацию данных мер.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2.</w:t>
      </w:r>
      <w:r w:rsidRPr="0059124B">
        <w:rPr>
          <w:b/>
          <w:bCs/>
          <w:sz w:val="28"/>
          <w:szCs w:val="28"/>
          <w:highlight w:val="white"/>
          <w:lang w:val="en-US"/>
        </w:rPr>
        <w:t>   </w:t>
      </w:r>
      <w:r w:rsidRPr="0059124B">
        <w:rPr>
          <w:b/>
          <w:bCs/>
          <w:sz w:val="28"/>
          <w:szCs w:val="28"/>
          <w:highlight w:val="white"/>
        </w:rPr>
        <w:t>Используемые в политике понятия и определения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proofErr w:type="gramStart"/>
      <w:r w:rsidRPr="0059124B">
        <w:rPr>
          <w:i/>
          <w:iCs/>
          <w:sz w:val="28"/>
          <w:szCs w:val="28"/>
          <w:highlight w:val="white"/>
        </w:rPr>
        <w:t>Коррупция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59124B">
        <w:rPr>
          <w:sz w:val="28"/>
          <w:szCs w:val="28"/>
          <w:highlight w:val="white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9124B">
        <w:rPr>
          <w:sz w:val="28"/>
          <w:szCs w:val="28"/>
          <w:highlight w:val="white"/>
        </w:rPr>
        <w:t>. Коррупцией также является совершение перечисленных деяний от имени или в интересах юридического лица (пункт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1 статьи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1 Федерального закона от 25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59124B">
          <w:rPr>
            <w:sz w:val="28"/>
            <w:szCs w:val="28"/>
            <w:highlight w:val="white"/>
          </w:rPr>
          <w:t>2008</w:t>
        </w:r>
        <w:r w:rsidRPr="0059124B">
          <w:rPr>
            <w:sz w:val="28"/>
            <w:szCs w:val="28"/>
            <w:highlight w:val="white"/>
            <w:lang w:val="en-US"/>
          </w:rPr>
          <w:t> </w:t>
        </w:r>
        <w:r w:rsidRPr="0059124B">
          <w:rPr>
            <w:sz w:val="28"/>
            <w:szCs w:val="28"/>
            <w:highlight w:val="white"/>
          </w:rPr>
          <w:t>г</w:t>
        </w:r>
      </w:smartTag>
      <w:r w:rsidRPr="0059124B">
        <w:rPr>
          <w:sz w:val="28"/>
          <w:szCs w:val="28"/>
          <w:highlight w:val="white"/>
        </w:rPr>
        <w:t>. №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273-ФЗ «О противодействии коррупции»).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Противодействие коррупции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2 статьи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1 Федерального закона от 25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59124B">
          <w:rPr>
            <w:sz w:val="28"/>
            <w:szCs w:val="28"/>
            <w:highlight w:val="white"/>
          </w:rPr>
          <w:t>2008</w:t>
        </w:r>
        <w:r w:rsidRPr="0059124B">
          <w:rPr>
            <w:sz w:val="28"/>
            <w:szCs w:val="28"/>
            <w:highlight w:val="white"/>
            <w:lang w:val="en-US"/>
          </w:rPr>
          <w:t> </w:t>
        </w:r>
        <w:r w:rsidRPr="0059124B">
          <w:rPr>
            <w:sz w:val="28"/>
            <w:szCs w:val="28"/>
            <w:highlight w:val="white"/>
          </w:rPr>
          <w:t>г</w:t>
        </w:r>
      </w:smartTag>
      <w:r w:rsidRPr="0059124B">
        <w:rPr>
          <w:sz w:val="28"/>
          <w:szCs w:val="28"/>
          <w:highlight w:val="white"/>
        </w:rPr>
        <w:t>. №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273-ФЗ «О противодействии коррупции»):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а)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б)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в)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по минимизации и (или) ликвидации последствий коррупционных правонарушений.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Организация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Контрагент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proofErr w:type="gramStart"/>
      <w:r w:rsidRPr="0059124B">
        <w:rPr>
          <w:i/>
          <w:iCs/>
          <w:sz w:val="28"/>
          <w:szCs w:val="28"/>
          <w:highlight w:val="white"/>
        </w:rPr>
        <w:t>Взятка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9124B">
        <w:rPr>
          <w:sz w:val="28"/>
          <w:szCs w:val="28"/>
          <w:highlight w:val="white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proofErr w:type="gramStart"/>
      <w:r w:rsidRPr="0059124B">
        <w:rPr>
          <w:i/>
          <w:iCs/>
          <w:sz w:val="28"/>
          <w:szCs w:val="28"/>
          <w:highlight w:val="white"/>
        </w:rPr>
        <w:t>Коммерческий подкуп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proofErr w:type="gramStart"/>
      <w:r w:rsidRPr="0059124B">
        <w:rPr>
          <w:i/>
          <w:iCs/>
          <w:sz w:val="28"/>
          <w:szCs w:val="28"/>
          <w:highlight w:val="white"/>
        </w:rPr>
        <w:t>Конфликт интересов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9124B">
        <w:rPr>
          <w:sz w:val="28"/>
          <w:szCs w:val="28"/>
          <w:highlight w:val="white"/>
        </w:rPr>
        <w:t xml:space="preserve"> (представителем организации) которой он является.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Личная заинтересованность работника (представителя организации)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BA48CF" w:rsidRDefault="00BA7105" w:rsidP="00BA48C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3.Основные принципы антикоррупционной</w:t>
      </w:r>
      <w:r w:rsidRPr="0059124B">
        <w:rPr>
          <w:b/>
          <w:bCs/>
          <w:sz w:val="28"/>
          <w:szCs w:val="28"/>
          <w:highlight w:val="white"/>
          <w:lang w:val="en-US"/>
        </w:rPr>
        <w:t> </w:t>
      </w:r>
      <w:r w:rsidR="00BA48CF">
        <w:rPr>
          <w:b/>
          <w:bCs/>
          <w:sz w:val="28"/>
          <w:szCs w:val="28"/>
          <w:highlight w:val="white"/>
        </w:rPr>
        <w:tab/>
      </w:r>
    </w:p>
    <w:p w:rsidR="00BA7105" w:rsidRPr="0059124B" w:rsidRDefault="00BA7105" w:rsidP="00BA48C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деятельности организации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Системы мер противодействия коррупции в школе основывается на следующих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ключевых принципах: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1.Принцип соответствия политики организации действующему законодательству и общепринятым нормам.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2.Принцип личного примера руководства.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A7105" w:rsidRPr="0059124B" w:rsidRDefault="00BA7105" w:rsidP="00BA48CF">
      <w:pPr>
        <w:autoSpaceDE w:val="0"/>
        <w:autoSpaceDN w:val="0"/>
        <w:adjustRightInd w:val="0"/>
        <w:ind w:left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3.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i/>
          <w:iCs/>
          <w:sz w:val="28"/>
          <w:szCs w:val="28"/>
          <w:highlight w:val="white"/>
        </w:rPr>
        <w:t>Принцип вовлеченности работников.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4.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i/>
          <w:iCs/>
          <w:sz w:val="28"/>
          <w:szCs w:val="28"/>
          <w:highlight w:val="white"/>
        </w:rPr>
        <w:t>Принцип соразмерности антикоррупционных процедур риску коррупции.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Разработка и выполнение комплекса мероприятий, позволяющих снизить вероятность вовлечения школы, ее руководителей и сотрудников в коррупционную деятельность, осуществляется с учетом существующих в деятельности школы коррупционных рисков.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5.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i/>
          <w:iCs/>
          <w:sz w:val="28"/>
          <w:szCs w:val="28"/>
          <w:highlight w:val="white"/>
        </w:rPr>
        <w:t>Принцип эффективности</w:t>
      </w:r>
      <w:r w:rsidRPr="0059124B">
        <w:rPr>
          <w:i/>
          <w:iCs/>
          <w:sz w:val="28"/>
          <w:szCs w:val="28"/>
          <w:highlight w:val="white"/>
          <w:lang w:val="en-US"/>
        </w:rPr>
        <w:t> </w:t>
      </w:r>
      <w:r w:rsidRPr="0059124B">
        <w:rPr>
          <w:i/>
          <w:iCs/>
          <w:sz w:val="28"/>
          <w:szCs w:val="28"/>
          <w:highlight w:val="white"/>
        </w:rPr>
        <w:t xml:space="preserve"> антикоррупционных процедур.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9124B">
        <w:rPr>
          <w:sz w:val="28"/>
          <w:szCs w:val="28"/>
          <w:highlight w:val="white"/>
        </w:rPr>
        <w:t>приносят значимый результат</w:t>
      </w:r>
      <w:proofErr w:type="gramEnd"/>
      <w:r w:rsidRPr="0059124B">
        <w:rPr>
          <w:sz w:val="28"/>
          <w:szCs w:val="28"/>
          <w:highlight w:val="white"/>
        </w:rPr>
        <w:t>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6.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i/>
          <w:iCs/>
          <w:sz w:val="28"/>
          <w:szCs w:val="28"/>
          <w:highlight w:val="white"/>
        </w:rPr>
        <w:t>Принцип ответственности и неотвратимости наказания.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7.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i/>
          <w:iCs/>
          <w:sz w:val="28"/>
          <w:szCs w:val="28"/>
          <w:highlight w:val="white"/>
        </w:rPr>
        <w:t>Принцип открытости</w:t>
      </w:r>
      <w:r w:rsidRPr="0059124B">
        <w:rPr>
          <w:i/>
          <w:iCs/>
          <w:sz w:val="28"/>
          <w:szCs w:val="28"/>
          <w:highlight w:val="white"/>
          <w:lang w:val="en-US"/>
        </w:rPr>
        <w:t> 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i/>
          <w:iCs/>
          <w:sz w:val="28"/>
          <w:szCs w:val="28"/>
          <w:highlight w:val="white"/>
        </w:rPr>
        <w:t>8.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i/>
          <w:iCs/>
          <w:sz w:val="28"/>
          <w:szCs w:val="28"/>
          <w:highlight w:val="white"/>
        </w:rPr>
        <w:t>Принцип постоянного контроля и регулярного мониторинга.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9124B">
        <w:rPr>
          <w:sz w:val="28"/>
          <w:szCs w:val="28"/>
          <w:highlight w:val="white"/>
        </w:rPr>
        <w:t>контроля за</w:t>
      </w:r>
      <w:proofErr w:type="gramEnd"/>
      <w:r w:rsidRPr="0059124B">
        <w:rPr>
          <w:sz w:val="28"/>
          <w:szCs w:val="28"/>
          <w:highlight w:val="white"/>
        </w:rPr>
        <w:t xml:space="preserve"> их исполнением.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BA7105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4. Область применения политики и круг лиц,</w:t>
      </w: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попадающих под ее действие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В этом случае соответствующие положения нужно включить в текст договоров.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BA7105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5.</w:t>
      </w:r>
      <w:r w:rsidRPr="0059124B">
        <w:rPr>
          <w:b/>
          <w:bCs/>
          <w:sz w:val="28"/>
          <w:szCs w:val="28"/>
          <w:highlight w:val="white"/>
          <w:lang w:val="en-US"/>
        </w:rPr>
        <w:t> </w:t>
      </w:r>
      <w:r w:rsidRPr="0059124B">
        <w:rPr>
          <w:b/>
          <w:bCs/>
          <w:sz w:val="28"/>
          <w:szCs w:val="28"/>
          <w:highlight w:val="white"/>
        </w:rPr>
        <w:t xml:space="preserve"> Определение должностных лиц школы, </w:t>
      </w: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ответственных за реализацию антикоррупционной</w:t>
      </w:r>
      <w:r w:rsidRPr="0059124B">
        <w:rPr>
          <w:b/>
          <w:bCs/>
          <w:sz w:val="28"/>
          <w:szCs w:val="28"/>
          <w:highlight w:val="white"/>
          <w:lang w:val="en-US"/>
        </w:rPr>
        <w:t> </w:t>
      </w:r>
      <w:r w:rsidRPr="0059124B">
        <w:rPr>
          <w:b/>
          <w:bCs/>
          <w:sz w:val="28"/>
          <w:szCs w:val="28"/>
          <w:highlight w:val="white"/>
        </w:rPr>
        <w:t xml:space="preserve"> политики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В школе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ответственным за антикоррупционное воспитание и образование противодействие коррупции, исходя из установленных задач, является заместитель директора школы по воспитательной работе.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Задачи, функции и полномочия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заместителя директора по воспитательной работе в сфере противодействия коррупции определены приказом по школе.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Эти обязанности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включают в частности: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разработку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локальных нормативных актов организации, направленных на реализацию мер по предупреждению коррупции (антикоррупционной политики);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или иными лицами;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проведение оценки результатов антикоррупционной работы и подготовка соответствующих отчетных материалов.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BA7105" w:rsidRPr="0059124B" w:rsidRDefault="00BA7105" w:rsidP="00591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59124B">
        <w:rPr>
          <w:b/>
          <w:bCs/>
          <w:sz w:val="28"/>
          <w:szCs w:val="28"/>
          <w:highlight w:val="white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sz w:val="28"/>
          <w:szCs w:val="28"/>
          <w:highlight w:val="white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  </w:t>
      </w:r>
      <w:r w:rsidRPr="0059124B">
        <w:rPr>
          <w:sz w:val="28"/>
          <w:szCs w:val="28"/>
          <w:highlight w:val="white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sz w:val="28"/>
          <w:szCs w:val="28"/>
          <w:highlight w:val="white"/>
        </w:rPr>
        <w:t>незамедлительно информировать непосредственного начальника, руководство организации о ставшей известной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·сообщить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В целях обеспечения эффективного исполнения возложенных на работников обязанностей</w:t>
      </w:r>
      <w:r w:rsidRPr="0059124B">
        <w:rPr>
          <w:sz w:val="28"/>
          <w:szCs w:val="28"/>
          <w:highlight w:val="white"/>
          <w:lang w:val="en-US"/>
        </w:rPr>
        <w:t>  </w:t>
      </w:r>
      <w:r w:rsidRPr="0059124B">
        <w:rPr>
          <w:sz w:val="28"/>
          <w:szCs w:val="28"/>
          <w:highlight w:val="white"/>
        </w:rPr>
        <w:t xml:space="preserve"> регламентируются процедуры их соблюдения. </w:t>
      </w:r>
      <w:r w:rsidRPr="0059124B">
        <w:rPr>
          <w:sz w:val="28"/>
          <w:szCs w:val="28"/>
          <w:highlight w:val="white"/>
          <w:lang w:val="en-US"/>
        </w:rPr>
        <w:t>   </w:t>
      </w:r>
    </w:p>
    <w:p w:rsidR="00BA7105" w:rsidRPr="0059124B" w:rsidRDefault="00BA7105" w:rsidP="0059124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Исходя их положений статьи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>57 ТК РФ по соглашению сторон в трудовой договор, заключаемый с работником при приёме его на работу в школу, могут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включаться права и обязанности работника и работодателя (директора), установленные</w:t>
      </w:r>
      <w:r w:rsidRPr="0059124B">
        <w:rPr>
          <w:sz w:val="28"/>
          <w:szCs w:val="28"/>
          <w:highlight w:val="white"/>
          <w:lang w:val="en-US"/>
        </w:rPr>
        <w:t> </w:t>
      </w:r>
      <w:r w:rsidRPr="0059124B">
        <w:rPr>
          <w:sz w:val="28"/>
          <w:szCs w:val="28"/>
          <w:highlight w:val="white"/>
        </w:rPr>
        <w:t xml:space="preserve"> данным локальным нормативным актом.</w:t>
      </w:r>
    </w:p>
    <w:p w:rsidR="00BA7105" w:rsidRPr="0059124B" w:rsidRDefault="00BA7105" w:rsidP="00BA48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 w:rsidRPr="0059124B">
        <w:rPr>
          <w:sz w:val="28"/>
          <w:szCs w:val="28"/>
          <w:highlight w:val="white"/>
        </w:rPr>
        <w:t>Общие и специальные обязанности рекомендуется включить в трудовой договор с работником школы.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BA7105" w:rsidRDefault="00BA7105"/>
    <w:sectPr w:rsidR="00BA7105" w:rsidSect="009C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AA4"/>
    <w:multiLevelType w:val="hybridMultilevel"/>
    <w:tmpl w:val="FDFC3F16"/>
    <w:lvl w:ilvl="0" w:tplc="A84A89D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6E16C85"/>
    <w:multiLevelType w:val="multilevel"/>
    <w:tmpl w:val="CB3077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124B"/>
    <w:rsid w:val="0001167A"/>
    <w:rsid w:val="000D52B8"/>
    <w:rsid w:val="0018440F"/>
    <w:rsid w:val="001F3899"/>
    <w:rsid w:val="00214519"/>
    <w:rsid w:val="00250F98"/>
    <w:rsid w:val="00413728"/>
    <w:rsid w:val="0059124B"/>
    <w:rsid w:val="00967791"/>
    <w:rsid w:val="009730E8"/>
    <w:rsid w:val="00975F19"/>
    <w:rsid w:val="009C416F"/>
    <w:rsid w:val="00A376BA"/>
    <w:rsid w:val="00AB0F77"/>
    <w:rsid w:val="00BA48CF"/>
    <w:rsid w:val="00BA7105"/>
    <w:rsid w:val="00C43DCA"/>
    <w:rsid w:val="00CB71AB"/>
    <w:rsid w:val="00CC0760"/>
    <w:rsid w:val="00D71CE4"/>
    <w:rsid w:val="00D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тамсы</cp:lastModifiedBy>
  <cp:revision>6</cp:revision>
  <cp:lastPrinted>2017-04-14T09:04:00Z</cp:lastPrinted>
  <dcterms:created xsi:type="dcterms:W3CDTF">2002-01-05T19:23:00Z</dcterms:created>
  <dcterms:modified xsi:type="dcterms:W3CDTF">2017-05-11T17:34:00Z</dcterms:modified>
</cp:coreProperties>
</file>